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29AF" w14:textId="6EDC4C67" w:rsidR="00494874" w:rsidRDefault="00494874" w:rsidP="00494874">
      <w:pPr>
        <w:rPr>
          <w:rFonts w:ascii="Verdana" w:hAnsi="Verdana" w:cs="Arial"/>
          <w:b/>
          <w:bCs/>
          <w:sz w:val="24"/>
          <w:szCs w:val="24"/>
          <w:u w:val="single"/>
        </w:rPr>
      </w:pPr>
      <w:r>
        <w:rPr>
          <w:rFonts w:ascii="Verdana" w:hAnsi="Verdana" w:cs="Arial"/>
          <w:b/>
          <w:bCs/>
          <w:sz w:val="24"/>
          <w:szCs w:val="24"/>
          <w:u w:val="single"/>
        </w:rPr>
        <w:t xml:space="preserve">MINUTES OF THE </w:t>
      </w:r>
      <w:r>
        <w:rPr>
          <w:rFonts w:ascii="Verdana" w:hAnsi="Verdana" w:cs="Arial"/>
          <w:b/>
          <w:bCs/>
          <w:sz w:val="24"/>
          <w:szCs w:val="24"/>
          <w:u w:val="single"/>
        </w:rPr>
        <w:t>PLANNING COMMITTEE</w:t>
      </w:r>
      <w:r>
        <w:rPr>
          <w:rFonts w:ascii="Verdana" w:hAnsi="Verdana" w:cs="Arial"/>
          <w:b/>
          <w:bCs/>
          <w:sz w:val="24"/>
          <w:szCs w:val="24"/>
          <w:u w:val="single"/>
        </w:rPr>
        <w:t xml:space="preserve"> MEETING OF HOLTON LE CLAY PARISH COUNCIL, HELD AT THE VILLAGE HALL, PINFOLD LANE, HOLTON LE CLAY, DN36 5DL </w:t>
      </w:r>
      <w:r>
        <w:rPr>
          <w:rFonts w:ascii="Verdana" w:hAnsi="Verdana" w:cs="Arial"/>
          <w:b/>
          <w:bCs/>
          <w:sz w:val="24"/>
          <w:szCs w:val="24"/>
          <w:u w:val="single"/>
        </w:rPr>
        <w:t>TUES</w:t>
      </w:r>
      <w:r>
        <w:rPr>
          <w:rFonts w:ascii="Verdana" w:hAnsi="Verdana" w:cs="Arial"/>
          <w:b/>
          <w:bCs/>
          <w:sz w:val="24"/>
          <w:szCs w:val="24"/>
          <w:u w:val="single"/>
        </w:rPr>
        <w:t>DAY 1</w:t>
      </w:r>
      <w:r>
        <w:rPr>
          <w:rFonts w:ascii="Verdana" w:hAnsi="Verdana" w:cs="Arial"/>
          <w:b/>
          <w:bCs/>
          <w:sz w:val="24"/>
          <w:szCs w:val="24"/>
          <w:u w:val="single"/>
        </w:rPr>
        <w:t>1</w:t>
      </w:r>
      <w:r>
        <w:rPr>
          <w:rFonts w:ascii="Verdana" w:hAnsi="Verdana" w:cs="Arial"/>
          <w:b/>
          <w:bCs/>
          <w:sz w:val="24"/>
          <w:szCs w:val="24"/>
          <w:u w:val="single"/>
          <w:vertAlign w:val="superscript"/>
        </w:rPr>
        <w:t>th</w:t>
      </w:r>
      <w:r>
        <w:rPr>
          <w:rFonts w:ascii="Verdana" w:hAnsi="Verdana" w:cs="Arial"/>
          <w:b/>
          <w:bCs/>
          <w:sz w:val="24"/>
          <w:szCs w:val="24"/>
          <w:u w:val="single"/>
        </w:rPr>
        <w:t xml:space="preserve"> JU</w:t>
      </w:r>
      <w:r>
        <w:rPr>
          <w:rFonts w:ascii="Verdana" w:hAnsi="Verdana" w:cs="Arial"/>
          <w:b/>
          <w:bCs/>
          <w:sz w:val="24"/>
          <w:szCs w:val="24"/>
          <w:u w:val="single"/>
        </w:rPr>
        <w:t>LY</w:t>
      </w:r>
      <w:r>
        <w:rPr>
          <w:rFonts w:ascii="Verdana" w:hAnsi="Verdana" w:cs="Arial"/>
          <w:b/>
          <w:bCs/>
          <w:sz w:val="24"/>
          <w:szCs w:val="24"/>
          <w:u w:val="single"/>
        </w:rPr>
        <w:t xml:space="preserve"> 2023 AT </w:t>
      </w:r>
      <w:r>
        <w:rPr>
          <w:rFonts w:ascii="Verdana" w:hAnsi="Verdana" w:cs="Arial"/>
          <w:b/>
          <w:bCs/>
          <w:sz w:val="24"/>
          <w:szCs w:val="24"/>
          <w:u w:val="single"/>
        </w:rPr>
        <w:t>10.30am</w:t>
      </w:r>
    </w:p>
    <w:p w14:paraId="0EEE0B00" w14:textId="77777777" w:rsidR="00494874" w:rsidRDefault="00494874" w:rsidP="00494874">
      <w:pPr>
        <w:spacing w:after="0"/>
        <w:rPr>
          <w:rFonts w:ascii="Verdana" w:hAnsi="Verdana" w:cs="Arial"/>
          <w:b/>
          <w:bCs/>
          <w:sz w:val="24"/>
          <w:szCs w:val="24"/>
        </w:rPr>
      </w:pPr>
      <w:r>
        <w:rPr>
          <w:rFonts w:ascii="Verdana" w:hAnsi="Verdana" w:cs="Arial"/>
          <w:b/>
          <w:bCs/>
          <w:sz w:val="24"/>
          <w:szCs w:val="24"/>
          <w:u w:val="single"/>
        </w:rPr>
        <w:t>Present:</w:t>
      </w:r>
      <w:r>
        <w:rPr>
          <w:rFonts w:ascii="Verdana" w:hAnsi="Verdana" w:cs="Arial"/>
          <w:b/>
          <w:bCs/>
          <w:sz w:val="24"/>
          <w:szCs w:val="24"/>
        </w:rPr>
        <w:tab/>
      </w:r>
    </w:p>
    <w:p w14:paraId="5D28AC1B" w14:textId="146BECE7" w:rsidR="00494874" w:rsidRDefault="00494874" w:rsidP="00494874">
      <w:pPr>
        <w:spacing w:after="0"/>
        <w:rPr>
          <w:rFonts w:ascii="Verdana" w:hAnsi="Verdana" w:cs="Arial"/>
          <w:b/>
          <w:bCs/>
          <w:sz w:val="24"/>
          <w:szCs w:val="24"/>
        </w:rPr>
      </w:pPr>
      <w:r>
        <w:rPr>
          <w:rFonts w:ascii="Verdana" w:hAnsi="Verdana" w:cs="Arial"/>
          <w:b/>
          <w:bCs/>
          <w:sz w:val="24"/>
          <w:szCs w:val="24"/>
        </w:rPr>
        <w:tab/>
      </w:r>
      <w:r>
        <w:rPr>
          <w:rFonts w:ascii="Verdana" w:hAnsi="Verdana" w:cs="Arial"/>
          <w:b/>
          <w:bCs/>
          <w:sz w:val="24"/>
          <w:szCs w:val="24"/>
        </w:rPr>
        <w:tab/>
        <w:t xml:space="preserve">Councillor Mik Boon </w:t>
      </w:r>
    </w:p>
    <w:p w14:paraId="2D9F66C0" w14:textId="564A276B" w:rsidR="00494874" w:rsidRDefault="00494874" w:rsidP="00494874">
      <w:pPr>
        <w:spacing w:after="0"/>
        <w:rPr>
          <w:rFonts w:ascii="Verdana" w:hAnsi="Verdana" w:cs="Arial"/>
          <w:b/>
          <w:bCs/>
          <w:sz w:val="24"/>
          <w:szCs w:val="24"/>
        </w:rPr>
      </w:pPr>
      <w:r>
        <w:rPr>
          <w:rFonts w:ascii="Verdana" w:hAnsi="Verdana" w:cs="Arial"/>
          <w:b/>
          <w:bCs/>
          <w:sz w:val="24"/>
          <w:szCs w:val="24"/>
        </w:rPr>
        <w:tab/>
      </w:r>
      <w:r>
        <w:rPr>
          <w:rFonts w:ascii="Verdana" w:hAnsi="Verdana" w:cs="Arial"/>
          <w:b/>
          <w:bCs/>
          <w:sz w:val="24"/>
          <w:szCs w:val="24"/>
        </w:rPr>
        <w:tab/>
        <w:t>Councillor Teresa Dodge</w:t>
      </w:r>
    </w:p>
    <w:p w14:paraId="57359802" w14:textId="77777777" w:rsidR="00494874" w:rsidRDefault="00494874" w:rsidP="00494874">
      <w:pPr>
        <w:spacing w:after="0"/>
        <w:rPr>
          <w:rFonts w:ascii="Verdana" w:hAnsi="Verdana" w:cs="Arial"/>
          <w:b/>
          <w:bCs/>
          <w:sz w:val="24"/>
          <w:szCs w:val="24"/>
        </w:rPr>
      </w:pPr>
      <w:r>
        <w:rPr>
          <w:rFonts w:ascii="Verdana" w:hAnsi="Verdana" w:cs="Arial"/>
          <w:b/>
          <w:bCs/>
          <w:sz w:val="24"/>
          <w:szCs w:val="24"/>
        </w:rPr>
        <w:tab/>
      </w:r>
      <w:r>
        <w:rPr>
          <w:rFonts w:ascii="Verdana" w:hAnsi="Verdana" w:cs="Arial"/>
          <w:b/>
          <w:bCs/>
          <w:sz w:val="24"/>
          <w:szCs w:val="24"/>
        </w:rPr>
        <w:tab/>
        <w:t>Councillor David Springett</w:t>
      </w:r>
    </w:p>
    <w:p w14:paraId="3E1570C6" w14:textId="75D72AEE" w:rsidR="00494874" w:rsidRDefault="00494874" w:rsidP="00494874">
      <w:pPr>
        <w:spacing w:after="0"/>
        <w:rPr>
          <w:rFonts w:ascii="Verdana" w:hAnsi="Verdana" w:cs="Arial"/>
          <w:b/>
          <w:bCs/>
          <w:sz w:val="24"/>
          <w:szCs w:val="24"/>
        </w:rPr>
      </w:pPr>
      <w:r>
        <w:rPr>
          <w:rFonts w:ascii="Verdana" w:hAnsi="Verdana" w:cs="Arial"/>
          <w:b/>
          <w:bCs/>
          <w:sz w:val="24"/>
          <w:szCs w:val="24"/>
        </w:rPr>
        <w:tab/>
      </w:r>
      <w:r>
        <w:rPr>
          <w:rFonts w:ascii="Verdana" w:hAnsi="Verdana" w:cs="Arial"/>
          <w:b/>
          <w:bCs/>
          <w:sz w:val="24"/>
          <w:szCs w:val="24"/>
        </w:rPr>
        <w:tab/>
      </w:r>
    </w:p>
    <w:p w14:paraId="579432EC" w14:textId="77777777" w:rsidR="00494874" w:rsidRDefault="00494874" w:rsidP="00494874">
      <w:pPr>
        <w:spacing w:after="0"/>
        <w:rPr>
          <w:rFonts w:ascii="Verdana" w:hAnsi="Verdana" w:cs="Arial"/>
          <w:b/>
          <w:bCs/>
          <w:sz w:val="24"/>
          <w:szCs w:val="24"/>
        </w:rPr>
      </w:pPr>
    </w:p>
    <w:p w14:paraId="6B725D26" w14:textId="77777777" w:rsidR="00494874" w:rsidRDefault="00494874" w:rsidP="00494874">
      <w:pPr>
        <w:spacing w:after="0"/>
        <w:rPr>
          <w:rFonts w:ascii="Verdana" w:hAnsi="Verdana" w:cs="Arial"/>
          <w:sz w:val="24"/>
          <w:szCs w:val="24"/>
        </w:rPr>
      </w:pPr>
      <w:r>
        <w:rPr>
          <w:rFonts w:ascii="Verdana" w:hAnsi="Verdana" w:cs="Arial"/>
          <w:b/>
          <w:bCs/>
          <w:sz w:val="24"/>
          <w:szCs w:val="24"/>
        </w:rPr>
        <w:t>No members of the public</w:t>
      </w:r>
    </w:p>
    <w:p w14:paraId="08DEF328" w14:textId="77777777" w:rsidR="00204351" w:rsidRDefault="00204351"/>
    <w:p w14:paraId="258D4B69" w14:textId="77777777" w:rsidR="00494874" w:rsidRDefault="00494874" w:rsidP="00494874">
      <w:pPr>
        <w:numPr>
          <w:ilvl w:val="0"/>
          <w:numId w:val="1"/>
        </w:numPr>
        <w:spacing w:line="259" w:lineRule="auto"/>
        <w:rPr>
          <w:rFonts w:ascii="Verdana" w:hAnsi="Verdana" w:cs="Arial"/>
          <w:b/>
          <w:sz w:val="24"/>
          <w:szCs w:val="24"/>
          <w:u w:val="single"/>
        </w:rPr>
      </w:pPr>
      <w:r w:rsidRPr="00746B1C">
        <w:rPr>
          <w:rFonts w:ascii="Verdana" w:hAnsi="Verdana" w:cs="Arial"/>
          <w:b/>
          <w:sz w:val="24"/>
          <w:szCs w:val="24"/>
          <w:u w:val="single"/>
        </w:rPr>
        <w:t xml:space="preserve">TO ELECT A CHAIR PERSON OF THE </w:t>
      </w:r>
      <w:r>
        <w:rPr>
          <w:rFonts w:ascii="Verdana" w:hAnsi="Verdana" w:cs="Arial"/>
          <w:b/>
          <w:sz w:val="24"/>
          <w:szCs w:val="24"/>
          <w:u w:val="single"/>
        </w:rPr>
        <w:t xml:space="preserve">PLANNING </w:t>
      </w:r>
      <w:r w:rsidRPr="00746B1C">
        <w:rPr>
          <w:rFonts w:ascii="Verdana" w:hAnsi="Verdana" w:cs="Arial"/>
          <w:b/>
          <w:sz w:val="24"/>
          <w:szCs w:val="24"/>
          <w:u w:val="single"/>
        </w:rPr>
        <w:t>COMMITTEE:</w:t>
      </w:r>
    </w:p>
    <w:p w14:paraId="0EA13521" w14:textId="1938B4B9" w:rsidR="00494874" w:rsidRPr="00494874" w:rsidRDefault="00494874" w:rsidP="00494874">
      <w:pPr>
        <w:spacing w:line="259" w:lineRule="auto"/>
        <w:ind w:left="567"/>
        <w:rPr>
          <w:rFonts w:ascii="Verdana" w:hAnsi="Verdana" w:cs="Arial"/>
          <w:bCs/>
          <w:sz w:val="24"/>
          <w:szCs w:val="24"/>
        </w:rPr>
      </w:pPr>
      <w:r w:rsidRPr="00494874">
        <w:rPr>
          <w:rFonts w:ascii="Verdana" w:hAnsi="Verdana" w:cs="Arial"/>
          <w:bCs/>
          <w:sz w:val="24"/>
          <w:szCs w:val="24"/>
        </w:rPr>
        <w:t>Councillor David Springett was duly elected as Chairman of the Planning Committee.</w:t>
      </w:r>
    </w:p>
    <w:p w14:paraId="3892D176" w14:textId="77777777" w:rsidR="00494874" w:rsidRDefault="00494874" w:rsidP="00494874">
      <w:pPr>
        <w:numPr>
          <w:ilvl w:val="0"/>
          <w:numId w:val="1"/>
        </w:numPr>
        <w:spacing w:line="259" w:lineRule="auto"/>
        <w:rPr>
          <w:rFonts w:ascii="Verdana" w:hAnsi="Verdana" w:cs="Arial"/>
          <w:b/>
          <w:sz w:val="24"/>
          <w:szCs w:val="24"/>
          <w:u w:val="single"/>
        </w:rPr>
      </w:pPr>
      <w:r w:rsidRPr="00BB0DCF">
        <w:rPr>
          <w:rFonts w:ascii="Verdana" w:hAnsi="Verdana" w:cs="Arial"/>
          <w:b/>
          <w:sz w:val="24"/>
          <w:szCs w:val="24"/>
          <w:u w:val="single"/>
        </w:rPr>
        <w:t>CHAIRMANS WELCOME:</w:t>
      </w:r>
    </w:p>
    <w:p w14:paraId="70CE89A8" w14:textId="23C55FBD" w:rsidR="00494874" w:rsidRPr="00494874" w:rsidRDefault="00494874" w:rsidP="00494874">
      <w:pPr>
        <w:spacing w:line="259" w:lineRule="auto"/>
        <w:ind w:left="567"/>
        <w:rPr>
          <w:rFonts w:ascii="Verdana" w:hAnsi="Verdana" w:cs="Arial"/>
          <w:bCs/>
          <w:sz w:val="24"/>
          <w:szCs w:val="24"/>
        </w:rPr>
      </w:pPr>
      <w:r>
        <w:rPr>
          <w:rFonts w:ascii="Verdana" w:hAnsi="Verdana" w:cs="Arial"/>
          <w:bCs/>
          <w:sz w:val="24"/>
          <w:szCs w:val="24"/>
        </w:rPr>
        <w:t>The Chairman welcomed all those present and thanked them for their attendance.</w:t>
      </w:r>
    </w:p>
    <w:p w14:paraId="737A7F4B" w14:textId="77777777" w:rsidR="00494874" w:rsidRDefault="00494874" w:rsidP="00494874">
      <w:pPr>
        <w:pStyle w:val="ListParagraph"/>
        <w:numPr>
          <w:ilvl w:val="0"/>
          <w:numId w:val="1"/>
        </w:numPr>
        <w:rPr>
          <w:rFonts w:ascii="Verdana" w:hAnsi="Verdana" w:cs="Arial"/>
          <w:b/>
          <w:sz w:val="24"/>
          <w:szCs w:val="24"/>
        </w:rPr>
      </w:pPr>
      <w:r w:rsidRPr="00765567">
        <w:rPr>
          <w:rFonts w:ascii="Verdana" w:hAnsi="Verdana" w:cs="Arial"/>
          <w:b/>
          <w:sz w:val="24"/>
          <w:szCs w:val="24"/>
          <w:u w:val="single"/>
        </w:rPr>
        <w:t>TO RECEIVE AND ACCEPT APOLOGIES FOR ABSENCE</w:t>
      </w:r>
      <w:r w:rsidRPr="00765567">
        <w:rPr>
          <w:rFonts w:ascii="Verdana" w:hAnsi="Verdana" w:cs="Arial"/>
          <w:b/>
          <w:sz w:val="24"/>
          <w:szCs w:val="24"/>
        </w:rPr>
        <w:t>:</w:t>
      </w:r>
    </w:p>
    <w:p w14:paraId="3FDABFA9" w14:textId="42DD8BBB" w:rsidR="00494874" w:rsidRPr="00494874" w:rsidRDefault="00494874" w:rsidP="00494874">
      <w:pPr>
        <w:ind w:left="567"/>
        <w:rPr>
          <w:rFonts w:ascii="Verdana" w:hAnsi="Verdana" w:cs="Arial"/>
          <w:bCs/>
          <w:sz w:val="24"/>
          <w:szCs w:val="24"/>
        </w:rPr>
      </w:pPr>
      <w:r>
        <w:rPr>
          <w:rFonts w:ascii="Verdana" w:hAnsi="Verdana" w:cs="Arial"/>
          <w:bCs/>
          <w:sz w:val="24"/>
          <w:szCs w:val="24"/>
        </w:rPr>
        <w:t>None</w:t>
      </w:r>
    </w:p>
    <w:p w14:paraId="3D7261DF" w14:textId="77777777" w:rsidR="00494874" w:rsidRDefault="00494874" w:rsidP="00494874">
      <w:pPr>
        <w:numPr>
          <w:ilvl w:val="0"/>
          <w:numId w:val="1"/>
        </w:numPr>
        <w:spacing w:line="259" w:lineRule="auto"/>
        <w:rPr>
          <w:rFonts w:ascii="Verdana" w:hAnsi="Verdana" w:cs="Arial"/>
          <w:b/>
          <w:sz w:val="24"/>
          <w:szCs w:val="24"/>
          <w:u w:val="single"/>
        </w:rPr>
      </w:pPr>
      <w:r w:rsidRPr="003C6FEE">
        <w:rPr>
          <w:rFonts w:ascii="Verdana" w:hAnsi="Verdana" w:cs="Arial"/>
          <w:b/>
          <w:sz w:val="24"/>
          <w:szCs w:val="24"/>
          <w:u w:val="single"/>
        </w:rPr>
        <w:t>TO RECEIVE DECLARATIONS OF INTEREST:</w:t>
      </w:r>
    </w:p>
    <w:p w14:paraId="50E7C9FF" w14:textId="2B6F76EE" w:rsidR="00494874" w:rsidRPr="00494874" w:rsidRDefault="00494874" w:rsidP="00494874">
      <w:pPr>
        <w:spacing w:line="259" w:lineRule="auto"/>
        <w:ind w:left="567"/>
        <w:rPr>
          <w:rFonts w:ascii="Verdana" w:hAnsi="Verdana" w:cs="Arial"/>
          <w:bCs/>
          <w:sz w:val="24"/>
          <w:szCs w:val="24"/>
        </w:rPr>
      </w:pPr>
      <w:r>
        <w:rPr>
          <w:rFonts w:ascii="Verdana" w:hAnsi="Verdana" w:cs="Arial"/>
          <w:bCs/>
          <w:sz w:val="24"/>
          <w:szCs w:val="24"/>
        </w:rPr>
        <w:t>None declared</w:t>
      </w:r>
    </w:p>
    <w:p w14:paraId="68218B24" w14:textId="77777777" w:rsidR="00494874" w:rsidRDefault="00494874" w:rsidP="00494874">
      <w:pPr>
        <w:numPr>
          <w:ilvl w:val="0"/>
          <w:numId w:val="1"/>
        </w:numPr>
        <w:spacing w:line="259" w:lineRule="auto"/>
        <w:rPr>
          <w:rFonts w:ascii="Verdana" w:hAnsi="Verdana" w:cs="Arial"/>
          <w:b/>
          <w:sz w:val="24"/>
          <w:szCs w:val="24"/>
          <w:u w:val="single"/>
        </w:rPr>
      </w:pPr>
      <w:r>
        <w:rPr>
          <w:rFonts w:ascii="Verdana" w:hAnsi="Verdana" w:cs="Arial"/>
          <w:b/>
          <w:sz w:val="24"/>
          <w:szCs w:val="24"/>
          <w:u w:val="single"/>
        </w:rPr>
        <w:t>PLANNING MATTERS:</w:t>
      </w:r>
    </w:p>
    <w:p w14:paraId="69E3C9D4" w14:textId="77777777" w:rsidR="00494874" w:rsidRDefault="00494874" w:rsidP="00494874">
      <w:pPr>
        <w:pStyle w:val="NormalWeb"/>
        <w:ind w:left="987"/>
      </w:pPr>
      <w:r>
        <w:rPr>
          <w:rFonts w:ascii="Verdana" w:hAnsi="Verdana"/>
        </w:rPr>
        <w:t>Application reference N/085/01107/23 has been received and is now being considered. Your observations are requested no later than 20/07/2023.</w:t>
      </w:r>
    </w:p>
    <w:p w14:paraId="62C2BD7A" w14:textId="77777777" w:rsidR="00494874" w:rsidRDefault="00494874" w:rsidP="00494874">
      <w:pPr>
        <w:pStyle w:val="NormalWeb"/>
        <w:ind w:left="987"/>
      </w:pPr>
      <w:r>
        <w:rPr>
          <w:rFonts w:ascii="Verdana" w:hAnsi="Verdana"/>
        </w:rPr>
        <w:t>Reserved Matters application relating to the erection of 48no. dwellings with associated garages, play equipment, attenuation pond, landscaping and internal access roads in relation to application N/085/01207/20.</w:t>
      </w:r>
    </w:p>
    <w:p w14:paraId="63EBEE00" w14:textId="77777777" w:rsidR="00494874" w:rsidRDefault="00494874" w:rsidP="00494874">
      <w:pPr>
        <w:pStyle w:val="NormalWeb"/>
        <w:ind w:left="987"/>
        <w:rPr>
          <w:rFonts w:ascii="Verdana" w:hAnsi="Verdana"/>
        </w:rPr>
      </w:pPr>
      <w:r>
        <w:rPr>
          <w:rFonts w:ascii="Verdana" w:hAnsi="Verdana"/>
        </w:rPr>
        <w:t>LAND EAST OF, LOUTH ROAD, HOLTON LE CLAY</w:t>
      </w:r>
    </w:p>
    <w:p w14:paraId="1E6AB037" w14:textId="19FA29F6" w:rsidR="00494874" w:rsidRDefault="00494874" w:rsidP="00494874">
      <w:pPr>
        <w:pStyle w:val="NormalWeb"/>
        <w:ind w:left="987"/>
        <w:rPr>
          <w:rFonts w:ascii="Verdana" w:hAnsi="Verdana"/>
        </w:rPr>
      </w:pPr>
      <w:r>
        <w:rPr>
          <w:rFonts w:ascii="Verdana" w:hAnsi="Verdana"/>
        </w:rPr>
        <w:t>The above application was discussed at length and the following observations were made:</w:t>
      </w:r>
    </w:p>
    <w:p w14:paraId="0776AC07" w14:textId="18ECBA4F" w:rsidR="00494874" w:rsidRPr="00494874" w:rsidRDefault="00494874" w:rsidP="00494874">
      <w:pPr>
        <w:pStyle w:val="NormalWeb"/>
        <w:numPr>
          <w:ilvl w:val="0"/>
          <w:numId w:val="2"/>
        </w:numPr>
      </w:pPr>
      <w:r>
        <w:rPr>
          <w:rFonts w:ascii="Verdana" w:hAnsi="Verdana"/>
        </w:rPr>
        <w:lastRenderedPageBreak/>
        <w:t>The details of the application are different to those in the original plan as the cricket club is now remaining in its current location. It appears that since the cricket club is no longer relocating, additional properties are now planned to utilise the space. The planning committee queried whether the additional properties would mean that more are being built than originally planned. Outline permission was granted for up to 300 houses – will the total figure now be more than the original 300?</w:t>
      </w:r>
    </w:p>
    <w:p w14:paraId="36FCCCC0" w14:textId="3F44A2EC" w:rsidR="00494874" w:rsidRPr="00496F71" w:rsidRDefault="00496F71" w:rsidP="00494874">
      <w:pPr>
        <w:pStyle w:val="NormalWeb"/>
        <w:numPr>
          <w:ilvl w:val="0"/>
          <w:numId w:val="2"/>
        </w:numPr>
      </w:pPr>
      <w:r>
        <w:rPr>
          <w:rFonts w:ascii="Verdana" w:hAnsi="Verdana"/>
        </w:rPr>
        <w:t>As per the Neighbourhood Development Plan, the sustainability of the village is of utmost importance. There are concerns surrounding the impact that such a large development will have on local infrastructure, doctors, schools</w:t>
      </w:r>
      <w:r w:rsidR="00D90696">
        <w:rPr>
          <w:rFonts w:ascii="Verdana" w:hAnsi="Verdana"/>
        </w:rPr>
        <w:t xml:space="preserve"> and</w:t>
      </w:r>
      <w:r>
        <w:rPr>
          <w:rFonts w:ascii="Verdana" w:hAnsi="Verdana"/>
        </w:rPr>
        <w:t xml:space="preserve"> public transport. It is also felt that the increase in properties will have a knock</w:t>
      </w:r>
      <w:r w:rsidR="00D90696">
        <w:rPr>
          <w:rFonts w:ascii="Verdana" w:hAnsi="Verdana"/>
        </w:rPr>
        <w:t>-</w:t>
      </w:r>
      <w:r>
        <w:rPr>
          <w:rFonts w:ascii="Verdana" w:hAnsi="Verdana"/>
        </w:rPr>
        <w:t>on effect on traffic congestion – particularly towards Toll Bar roundabout.</w:t>
      </w:r>
    </w:p>
    <w:p w14:paraId="66BC3320" w14:textId="67F3F0CB" w:rsidR="00496F71" w:rsidRPr="007F0240" w:rsidRDefault="00496F71" w:rsidP="00494874">
      <w:pPr>
        <w:pStyle w:val="NormalWeb"/>
        <w:numPr>
          <w:ilvl w:val="0"/>
          <w:numId w:val="2"/>
        </w:numPr>
      </w:pPr>
      <w:r>
        <w:rPr>
          <w:rFonts w:ascii="Verdana" w:hAnsi="Verdana"/>
        </w:rPr>
        <w:t>Will the roads on the planned estate be wide enough to accommodate waste and recycling lorries and emergency service vehicles?</w:t>
      </w:r>
    </w:p>
    <w:p w14:paraId="6D16596D" w14:textId="77777777" w:rsidR="00494874" w:rsidRDefault="00494874" w:rsidP="00494874">
      <w:pPr>
        <w:numPr>
          <w:ilvl w:val="0"/>
          <w:numId w:val="1"/>
        </w:numPr>
        <w:spacing w:line="259" w:lineRule="auto"/>
        <w:rPr>
          <w:rFonts w:ascii="Verdana" w:hAnsi="Verdana" w:cs="Arial"/>
          <w:b/>
          <w:sz w:val="24"/>
          <w:szCs w:val="24"/>
          <w:u w:val="single"/>
        </w:rPr>
      </w:pPr>
      <w:r>
        <w:rPr>
          <w:rFonts w:ascii="Verdana" w:hAnsi="Verdana" w:cs="Arial"/>
          <w:b/>
          <w:sz w:val="24"/>
          <w:szCs w:val="24"/>
          <w:u w:val="single"/>
        </w:rPr>
        <w:t>DATE AND TIME OF NEXT MEETING:</w:t>
      </w:r>
    </w:p>
    <w:p w14:paraId="68DD0021" w14:textId="18E3B537" w:rsidR="00494874" w:rsidRPr="00D90696" w:rsidRDefault="00D90696" w:rsidP="00D90696">
      <w:pPr>
        <w:ind w:left="567"/>
        <w:rPr>
          <w:rFonts w:ascii="Verdana" w:hAnsi="Verdana"/>
          <w:sz w:val="24"/>
          <w:szCs w:val="24"/>
        </w:rPr>
      </w:pPr>
      <w:r w:rsidRPr="00D90696">
        <w:rPr>
          <w:rFonts w:ascii="Verdana" w:hAnsi="Verdana"/>
          <w:sz w:val="24"/>
          <w:szCs w:val="24"/>
        </w:rPr>
        <w:t>To be advised.</w:t>
      </w:r>
    </w:p>
    <w:sectPr w:rsidR="00494874" w:rsidRPr="00D906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DE3F" w14:textId="77777777" w:rsidR="00D90696" w:rsidRDefault="00D90696" w:rsidP="00D90696">
      <w:pPr>
        <w:spacing w:after="0" w:line="240" w:lineRule="auto"/>
      </w:pPr>
      <w:r>
        <w:separator/>
      </w:r>
    </w:p>
  </w:endnote>
  <w:endnote w:type="continuationSeparator" w:id="0">
    <w:p w14:paraId="1D84E967" w14:textId="77777777" w:rsidR="00D90696" w:rsidRDefault="00D90696" w:rsidP="00D9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5508" w14:textId="77777777" w:rsidR="00D90696" w:rsidRDefault="00D90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3633" w14:textId="77777777" w:rsidR="00D90696" w:rsidRDefault="00D90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7084" w14:textId="77777777" w:rsidR="00D90696" w:rsidRDefault="00D90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EEF40" w14:textId="77777777" w:rsidR="00D90696" w:rsidRDefault="00D90696" w:rsidP="00D90696">
      <w:pPr>
        <w:spacing w:after="0" w:line="240" w:lineRule="auto"/>
      </w:pPr>
      <w:r>
        <w:separator/>
      </w:r>
    </w:p>
  </w:footnote>
  <w:footnote w:type="continuationSeparator" w:id="0">
    <w:p w14:paraId="6DE19482" w14:textId="77777777" w:rsidR="00D90696" w:rsidRDefault="00D90696" w:rsidP="00D90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E732" w14:textId="77777777" w:rsidR="00D90696" w:rsidRDefault="00D90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706145"/>
      <w:docPartObj>
        <w:docPartGallery w:val="Watermarks"/>
        <w:docPartUnique/>
      </w:docPartObj>
    </w:sdtPr>
    <w:sdtContent>
      <w:p w14:paraId="651EB7B3" w14:textId="2B3ECA80" w:rsidR="00D90696" w:rsidRDefault="00D90696">
        <w:pPr>
          <w:pStyle w:val="Header"/>
        </w:pPr>
        <w:r>
          <w:rPr>
            <w:noProof/>
          </w:rPr>
          <w:pict w14:anchorId="41C94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9983" w14:textId="77777777" w:rsidR="00D90696" w:rsidRDefault="00D90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20503"/>
    <w:multiLevelType w:val="hybridMultilevel"/>
    <w:tmpl w:val="21DA1F36"/>
    <w:lvl w:ilvl="0" w:tplc="635E85EC">
      <w:numFmt w:val="bullet"/>
      <w:lvlText w:val="-"/>
      <w:lvlJc w:val="left"/>
      <w:pPr>
        <w:ind w:left="1347" w:hanging="360"/>
      </w:pPr>
      <w:rPr>
        <w:rFonts w:ascii="Verdana" w:eastAsiaTheme="minorEastAsia" w:hAnsi="Verdana" w:cs="Times New Roman" w:hint="default"/>
      </w:rPr>
    </w:lvl>
    <w:lvl w:ilvl="1" w:tplc="08090003" w:tentative="1">
      <w:start w:val="1"/>
      <w:numFmt w:val="bullet"/>
      <w:lvlText w:val="o"/>
      <w:lvlJc w:val="left"/>
      <w:pPr>
        <w:ind w:left="2067" w:hanging="360"/>
      </w:pPr>
      <w:rPr>
        <w:rFonts w:ascii="Courier New" w:hAnsi="Courier New" w:cs="Courier New" w:hint="default"/>
      </w:rPr>
    </w:lvl>
    <w:lvl w:ilvl="2" w:tplc="08090005" w:tentative="1">
      <w:start w:val="1"/>
      <w:numFmt w:val="bullet"/>
      <w:lvlText w:val=""/>
      <w:lvlJc w:val="left"/>
      <w:pPr>
        <w:ind w:left="2787" w:hanging="360"/>
      </w:pPr>
      <w:rPr>
        <w:rFonts w:ascii="Wingdings" w:hAnsi="Wingdings" w:hint="default"/>
      </w:rPr>
    </w:lvl>
    <w:lvl w:ilvl="3" w:tplc="08090001" w:tentative="1">
      <w:start w:val="1"/>
      <w:numFmt w:val="bullet"/>
      <w:lvlText w:val=""/>
      <w:lvlJc w:val="left"/>
      <w:pPr>
        <w:ind w:left="3507" w:hanging="360"/>
      </w:pPr>
      <w:rPr>
        <w:rFonts w:ascii="Symbol" w:hAnsi="Symbol" w:hint="default"/>
      </w:rPr>
    </w:lvl>
    <w:lvl w:ilvl="4" w:tplc="08090003" w:tentative="1">
      <w:start w:val="1"/>
      <w:numFmt w:val="bullet"/>
      <w:lvlText w:val="o"/>
      <w:lvlJc w:val="left"/>
      <w:pPr>
        <w:ind w:left="4227" w:hanging="360"/>
      </w:pPr>
      <w:rPr>
        <w:rFonts w:ascii="Courier New" w:hAnsi="Courier New" w:cs="Courier New" w:hint="default"/>
      </w:rPr>
    </w:lvl>
    <w:lvl w:ilvl="5" w:tplc="08090005" w:tentative="1">
      <w:start w:val="1"/>
      <w:numFmt w:val="bullet"/>
      <w:lvlText w:val=""/>
      <w:lvlJc w:val="left"/>
      <w:pPr>
        <w:ind w:left="4947" w:hanging="360"/>
      </w:pPr>
      <w:rPr>
        <w:rFonts w:ascii="Wingdings" w:hAnsi="Wingdings" w:hint="default"/>
      </w:rPr>
    </w:lvl>
    <w:lvl w:ilvl="6" w:tplc="08090001" w:tentative="1">
      <w:start w:val="1"/>
      <w:numFmt w:val="bullet"/>
      <w:lvlText w:val=""/>
      <w:lvlJc w:val="left"/>
      <w:pPr>
        <w:ind w:left="5667" w:hanging="360"/>
      </w:pPr>
      <w:rPr>
        <w:rFonts w:ascii="Symbol" w:hAnsi="Symbol" w:hint="default"/>
      </w:rPr>
    </w:lvl>
    <w:lvl w:ilvl="7" w:tplc="08090003" w:tentative="1">
      <w:start w:val="1"/>
      <w:numFmt w:val="bullet"/>
      <w:lvlText w:val="o"/>
      <w:lvlJc w:val="left"/>
      <w:pPr>
        <w:ind w:left="6387" w:hanging="360"/>
      </w:pPr>
      <w:rPr>
        <w:rFonts w:ascii="Courier New" w:hAnsi="Courier New" w:cs="Courier New" w:hint="default"/>
      </w:rPr>
    </w:lvl>
    <w:lvl w:ilvl="8" w:tplc="08090005" w:tentative="1">
      <w:start w:val="1"/>
      <w:numFmt w:val="bullet"/>
      <w:lvlText w:val=""/>
      <w:lvlJc w:val="left"/>
      <w:pPr>
        <w:ind w:left="7107" w:hanging="360"/>
      </w:pPr>
      <w:rPr>
        <w:rFonts w:ascii="Wingdings" w:hAnsi="Wingdings" w:hint="default"/>
      </w:rPr>
    </w:lvl>
  </w:abstractNum>
  <w:abstractNum w:abstractNumId="1" w15:restartNumberingAfterBreak="0">
    <w:nsid w:val="7EFF5EA2"/>
    <w:multiLevelType w:val="hybridMultilevel"/>
    <w:tmpl w:val="FFFFFFFF"/>
    <w:lvl w:ilvl="0" w:tplc="9D50B3F2">
      <w:start w:val="1"/>
      <w:numFmt w:val="decimal"/>
      <w:lvlText w:val="%1."/>
      <w:lvlJc w:val="left"/>
      <w:pPr>
        <w:ind w:left="987" w:hanging="420"/>
      </w:pPr>
      <w:rPr>
        <w:rFonts w:ascii="Verdana" w:eastAsiaTheme="minorEastAsia" w:hAnsi="Verdana" w:cs="Arial"/>
        <w:b/>
        <w:bCs/>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25533160">
    <w:abstractNumId w:val="1"/>
  </w:num>
  <w:num w:numId="2" w16cid:durableId="65938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74"/>
    <w:rsid w:val="00204351"/>
    <w:rsid w:val="00494874"/>
    <w:rsid w:val="00496F71"/>
    <w:rsid w:val="00D90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61AE4D"/>
  <w15:chartTrackingRefBased/>
  <w15:docId w15:val="{7FAD374B-6915-4C75-874C-AC73033C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874"/>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4874"/>
    <w:pPr>
      <w:spacing w:before="100" w:beforeAutospacing="1" w:after="100" w:afterAutospacing="1" w:line="240" w:lineRule="auto"/>
    </w:pPr>
    <w:rPr>
      <w:rFonts w:ascii="Times New Roman" w:hAnsi="Times New Roman"/>
      <w:color w:val="000000"/>
      <w:sz w:val="24"/>
      <w:szCs w:val="24"/>
    </w:rPr>
  </w:style>
  <w:style w:type="paragraph" w:styleId="ListParagraph">
    <w:name w:val="List Paragraph"/>
    <w:basedOn w:val="Normal"/>
    <w:uiPriority w:val="34"/>
    <w:qFormat/>
    <w:rsid w:val="00494874"/>
    <w:pPr>
      <w:spacing w:line="259" w:lineRule="auto"/>
      <w:ind w:left="720"/>
      <w:contextualSpacing/>
    </w:pPr>
  </w:style>
  <w:style w:type="paragraph" w:styleId="Header">
    <w:name w:val="header"/>
    <w:basedOn w:val="Normal"/>
    <w:link w:val="HeaderChar"/>
    <w:uiPriority w:val="99"/>
    <w:unhideWhenUsed/>
    <w:rsid w:val="00D90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696"/>
    <w:rPr>
      <w:rFonts w:eastAsiaTheme="minorEastAsia" w:cs="Times New Roman"/>
      <w:lang w:eastAsia="en-GB"/>
    </w:rPr>
  </w:style>
  <w:style w:type="paragraph" w:styleId="Footer">
    <w:name w:val="footer"/>
    <w:basedOn w:val="Normal"/>
    <w:link w:val="FooterChar"/>
    <w:uiPriority w:val="99"/>
    <w:unhideWhenUsed/>
    <w:rsid w:val="00D90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696"/>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7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Portas</dc:creator>
  <cp:keywords/>
  <dc:description/>
  <cp:lastModifiedBy>Emma Portas</cp:lastModifiedBy>
  <cp:revision>1</cp:revision>
  <dcterms:created xsi:type="dcterms:W3CDTF">2023-07-12T07:48:00Z</dcterms:created>
  <dcterms:modified xsi:type="dcterms:W3CDTF">2023-07-12T08:10:00Z</dcterms:modified>
</cp:coreProperties>
</file>